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9756" w14:textId="77777777" w:rsidR="00BD109F" w:rsidRPr="00E2353F" w:rsidRDefault="00BD109F" w:rsidP="002467A6">
      <w:pPr>
        <w:pStyle w:val="Nzev"/>
        <w:keepNext w:val="0"/>
        <w:keepLines w:val="0"/>
      </w:pPr>
      <w:r>
        <w:t xml:space="preserve">Zásady </w:t>
      </w:r>
      <w:r w:rsidR="00665EF3">
        <w:t>ochrany</w:t>
      </w:r>
      <w:r>
        <w:t xml:space="preserve"> osobních údajů</w:t>
      </w:r>
    </w:p>
    <w:p w14:paraId="6FCE87BF" w14:textId="446B55C6" w:rsidR="00BD109F" w:rsidRDefault="00BD109F" w:rsidP="0012533E">
      <w:pPr>
        <w:keepNext w:val="0"/>
        <w:keepLines w:val="0"/>
        <w:spacing w:before="0"/>
        <w:ind w:left="0"/>
        <w:jc w:val="center"/>
      </w:pPr>
      <w:r>
        <w:t xml:space="preserve">společnosti </w:t>
      </w:r>
      <w:r w:rsidR="0012533E">
        <w:rPr>
          <w:b/>
        </w:rPr>
        <w:t>GRUND a.s.</w:t>
      </w:r>
    </w:p>
    <w:p w14:paraId="613A8B7E" w14:textId="04FC0301" w:rsidR="002467A6" w:rsidRDefault="002467A6" w:rsidP="0012533E">
      <w:pPr>
        <w:keepNext w:val="0"/>
        <w:keepLines w:val="0"/>
        <w:spacing w:before="0" w:after="0"/>
        <w:ind w:left="0"/>
        <w:jc w:val="center"/>
      </w:pPr>
      <w:r>
        <w:t xml:space="preserve">se sídlem </w:t>
      </w:r>
      <w:r w:rsidR="009B2F03">
        <w:t>Kalná Voda 5, 542 23 Mladé Buky, IČO: 252 63 366</w:t>
      </w:r>
    </w:p>
    <w:p w14:paraId="1E064A33" w14:textId="0DCFF4A1" w:rsidR="00BD109F" w:rsidRDefault="002467A6" w:rsidP="0012533E">
      <w:pPr>
        <w:keepNext w:val="0"/>
        <w:keepLines w:val="0"/>
        <w:spacing w:before="0" w:after="0"/>
        <w:ind w:left="0"/>
        <w:jc w:val="center"/>
      </w:pPr>
      <w:r>
        <w:t>zapsané v ob</w:t>
      </w:r>
      <w:r w:rsidR="009B2F03">
        <w:t>chodním rejstříku pod sp. zn. B 1578 vedenou u Krajského soudu v Hradci Králové</w:t>
      </w:r>
    </w:p>
    <w:p w14:paraId="72594FCE" w14:textId="77777777" w:rsidR="00BD109F" w:rsidRDefault="00BD109F" w:rsidP="002467A6">
      <w:pPr>
        <w:keepNext w:val="0"/>
        <w:keepLines w:val="0"/>
      </w:pPr>
    </w:p>
    <w:p w14:paraId="67578466" w14:textId="77777777" w:rsidR="004C00B6" w:rsidRDefault="00BD109F" w:rsidP="002467A6">
      <w:pPr>
        <w:pStyle w:val="Oby1"/>
        <w:keepNext w:val="0"/>
        <w:keepLines w:val="0"/>
      </w:pPr>
      <w:r>
        <w:t>Základní ustanovení</w:t>
      </w:r>
    </w:p>
    <w:p w14:paraId="237F32EB" w14:textId="325467AA" w:rsidR="00665EF3" w:rsidRDefault="00665EF3" w:rsidP="002467A6">
      <w:pPr>
        <w:pStyle w:val="Oby2"/>
        <w:keepNext w:val="0"/>
        <w:keepLines w:val="0"/>
      </w:pPr>
      <w:r>
        <w:t xml:space="preserve">Tyto </w:t>
      </w:r>
      <w:r w:rsidR="002467A6">
        <w:t>z</w:t>
      </w:r>
      <w:r>
        <w:t>ásady ochrany osobních údajů (dále jen „</w:t>
      </w:r>
      <w:r w:rsidRPr="00665EF3">
        <w:rPr>
          <w:b/>
        </w:rPr>
        <w:t>Zásady</w:t>
      </w:r>
      <w:r>
        <w:t>“) s</w:t>
      </w:r>
      <w:r w:rsidR="00BD109F">
        <w:t>polečnost</w:t>
      </w:r>
      <w:r>
        <w:t>i</w:t>
      </w:r>
      <w:r w:rsidR="00BD109F">
        <w:t xml:space="preserve"> </w:t>
      </w:r>
      <w:r w:rsidR="009B2F03">
        <w:t xml:space="preserve">GRUND a.s., IČO: 252 63 366, se sídlem Kalná Voda 5, 542 23 Mladé Buky </w:t>
      </w:r>
      <w:r w:rsidR="00BD109F">
        <w:t>(dále jen „</w:t>
      </w:r>
      <w:r w:rsidR="00914EF3">
        <w:rPr>
          <w:b/>
        </w:rPr>
        <w:t>Obchodník</w:t>
      </w:r>
      <w:r w:rsidR="00BD109F">
        <w:t>“)</w:t>
      </w:r>
      <w:r w:rsidR="002467A6">
        <w:t>,</w:t>
      </w:r>
      <w:r w:rsidR="00BD109F">
        <w:t xml:space="preserve"> </w:t>
      </w:r>
      <w:r w:rsidRPr="00665EF3">
        <w:t>shrnují</w:t>
      </w:r>
      <w:r w:rsidR="00153257">
        <w:t xml:space="preserve"> postupy a procesy při ochraně </w:t>
      </w:r>
      <w:r w:rsidR="00E82A2E">
        <w:t>o</w:t>
      </w:r>
      <w:r w:rsidRPr="00665EF3">
        <w:t>sobních údajů, jež </w:t>
      </w:r>
      <w:r w:rsidR="00914EF3">
        <w:t>Obchodník</w:t>
      </w:r>
      <w:r>
        <w:t xml:space="preserve"> uplatňuje při </w:t>
      </w:r>
      <w:r w:rsidR="00E82A2E">
        <w:t xml:space="preserve">provozu webové stránky a e-shopu na </w:t>
      </w:r>
      <w:r w:rsidR="009B2F03">
        <w:t>www.grund.cz</w:t>
      </w:r>
      <w:r w:rsidR="00E82A2E">
        <w:t xml:space="preserve"> (dále jen „</w:t>
      </w:r>
      <w:r w:rsidR="00E82A2E" w:rsidRPr="00E82A2E">
        <w:rPr>
          <w:b/>
        </w:rPr>
        <w:t>Webová stránka</w:t>
      </w:r>
      <w:r w:rsidR="00E82A2E">
        <w:t xml:space="preserve">“) a při </w:t>
      </w:r>
      <w:r>
        <w:t xml:space="preserve">prodeji zboží a poskytování služeb </w:t>
      </w:r>
      <w:r w:rsidR="00914EF3">
        <w:t>zákazníkům</w:t>
      </w:r>
      <w:r>
        <w:t>.</w:t>
      </w:r>
    </w:p>
    <w:p w14:paraId="61D1307E" w14:textId="77777777" w:rsidR="00153257" w:rsidRPr="007F2668" w:rsidRDefault="00153257" w:rsidP="002467A6">
      <w:pPr>
        <w:pStyle w:val="Oby2"/>
        <w:keepNext w:val="0"/>
        <w:keepLines w:val="0"/>
      </w:pPr>
      <w:r w:rsidRPr="007F2668">
        <w:t xml:space="preserve">Ochrana osobních údajů </w:t>
      </w:r>
      <w:r w:rsidR="00914EF3">
        <w:t>zákazníka</w:t>
      </w:r>
      <w:r w:rsidRPr="007F2668">
        <w:t xml:space="preserve"> – fyzické osoby se řídí zákonem č. 101/2000 Sb., o ochraně osobních údajů, ve znění pozdějších předpisů</w:t>
      </w:r>
      <w:r>
        <w:t xml:space="preserve"> (dále jen „</w:t>
      </w:r>
      <w:r w:rsidRPr="00727BDE">
        <w:rPr>
          <w:b/>
        </w:rPr>
        <w:t>zákon o ochraně osobních údajů</w:t>
      </w:r>
      <w:r>
        <w:t>“)</w:t>
      </w:r>
      <w:r w:rsidRPr="007F2668">
        <w:t xml:space="preserve">. </w:t>
      </w:r>
    </w:p>
    <w:p w14:paraId="313E4AC9" w14:textId="77777777" w:rsidR="00914EF3" w:rsidRDefault="00914EF3" w:rsidP="00914EF3">
      <w:pPr>
        <w:pStyle w:val="Oby1"/>
      </w:pPr>
      <w:r>
        <w:t>Rozsah a účely zpracování osobních údajů</w:t>
      </w:r>
    </w:p>
    <w:p w14:paraId="3DC7C1E8" w14:textId="7F590C4E" w:rsidR="00153257" w:rsidRDefault="00E82A2E" w:rsidP="002467A6">
      <w:pPr>
        <w:pStyle w:val="Oby2"/>
        <w:keepNext w:val="0"/>
        <w:keepLines w:val="0"/>
      </w:pPr>
      <w:r>
        <w:t xml:space="preserve">Za účelem plnění smluvního vztahu mezi </w:t>
      </w:r>
      <w:r w:rsidR="00914EF3">
        <w:t>Obchodníkem</w:t>
      </w:r>
      <w:r>
        <w:t xml:space="preserve"> a </w:t>
      </w:r>
      <w:r w:rsidR="00914EF3">
        <w:t>zákazníkem</w:t>
      </w:r>
      <w:r>
        <w:t xml:space="preserve">, včetně zajištění platebního styku, zpracovává </w:t>
      </w:r>
      <w:r w:rsidR="00914EF3">
        <w:t>Obchodník</w:t>
      </w:r>
      <w:r w:rsidR="002467A6">
        <w:t xml:space="preserve"> osobní údaje </w:t>
      </w:r>
      <w:r w:rsidR="00914EF3">
        <w:t>zákazníka</w:t>
      </w:r>
      <w:r w:rsidR="002467A6">
        <w:t xml:space="preserve"> v tomto rozsahu</w:t>
      </w:r>
      <w:r w:rsidR="00153257" w:rsidRPr="007F2668">
        <w:t xml:space="preserve">: jméno a příjmení, adresa bydliště, </w:t>
      </w:r>
      <w:r w:rsidR="00914EF3">
        <w:t xml:space="preserve">případně </w:t>
      </w:r>
      <w:r w:rsidR="00153257" w:rsidRPr="007F2668">
        <w:t>identifikační číslo</w:t>
      </w:r>
      <w:r w:rsidR="00914EF3">
        <w:t xml:space="preserve"> a</w:t>
      </w:r>
      <w:r w:rsidR="00153257" w:rsidRPr="007F2668">
        <w:t xml:space="preserve"> daňové identifikační číslo</w:t>
      </w:r>
      <w:r w:rsidR="00020067">
        <w:t xml:space="preserve"> a název firmy</w:t>
      </w:r>
      <w:r w:rsidR="00153257" w:rsidRPr="007F2668">
        <w:t>, adresa elektronické pošty, telefonní číslo, číslo účtu, IP adresa</w:t>
      </w:r>
      <w:r w:rsidR="0093455C">
        <w:t>, případně také adresa pro doručování</w:t>
      </w:r>
      <w:r>
        <w:t>.</w:t>
      </w:r>
    </w:p>
    <w:p w14:paraId="3366C6A9" w14:textId="2E72B27B" w:rsidR="00E82A2E" w:rsidRDefault="00914EF3" w:rsidP="002467A6">
      <w:pPr>
        <w:pStyle w:val="Oby2"/>
        <w:keepNext w:val="0"/>
        <w:keepLines w:val="0"/>
      </w:pPr>
      <w:r>
        <w:t>Pokud zákazník udělil Obchodníkovi</w:t>
      </w:r>
      <w:r w:rsidR="00E82A2E">
        <w:t xml:space="preserve"> souhlas ke zpracování osobních údajů za marketingovými a reklamními účely</w:t>
      </w:r>
      <w:r w:rsidR="00B870CA">
        <w:t xml:space="preserve"> Obchodníka</w:t>
      </w:r>
      <w:r>
        <w:t xml:space="preserve">, </w:t>
      </w:r>
      <w:bookmarkStart w:id="0" w:name="_Hlk479753650"/>
      <w:r w:rsidR="00BE7D10">
        <w:t>vč</w:t>
      </w:r>
      <w:r>
        <w:t>. šíření obchodních sdělení ve smyslu § 7 zákona č. 480/2004 Sb., o některých službách informační společnosti</w:t>
      </w:r>
      <w:bookmarkEnd w:id="0"/>
      <w:r w:rsidR="00E82A2E">
        <w:t xml:space="preserve">, zpracovává </w:t>
      </w:r>
      <w:r>
        <w:t>Obchodník</w:t>
      </w:r>
      <w:r w:rsidR="00E82A2E">
        <w:t xml:space="preserve"> následující osobní údaje </w:t>
      </w:r>
      <w:r>
        <w:t>zákazníka</w:t>
      </w:r>
      <w:r w:rsidR="00E82A2E">
        <w:t xml:space="preserve">: </w:t>
      </w:r>
      <w:r>
        <w:t xml:space="preserve">jméno a příjmení, </w:t>
      </w:r>
      <w:r w:rsidR="0093455C">
        <w:t>adresa bydliště</w:t>
      </w:r>
      <w:r>
        <w:t>, adresa elektronické pošty, telefonní číslo</w:t>
      </w:r>
      <w:r w:rsidR="0093455C">
        <w:t>, případně také adresa pro doručování</w:t>
      </w:r>
      <w:r w:rsidR="00E82A2E">
        <w:t>.</w:t>
      </w:r>
    </w:p>
    <w:p w14:paraId="08E01205" w14:textId="526836D4" w:rsidR="00E82A2E" w:rsidRPr="00914EF3" w:rsidRDefault="00914EF3" w:rsidP="002467A6">
      <w:pPr>
        <w:pStyle w:val="Oby2"/>
        <w:keepNext w:val="0"/>
        <w:keepLines w:val="0"/>
      </w:pPr>
      <w:r w:rsidRPr="00914EF3">
        <w:t xml:space="preserve">Pokud si zákazník na Webové stránce zřídil uživatelský účet a řádně vyplnil povinné registrační údaje, zpracovává Obchodník následující osobní údaje zákazníka: </w:t>
      </w:r>
      <w:r w:rsidR="00020067" w:rsidRPr="007F2668">
        <w:t xml:space="preserve">jméno a příjmení, adresa bydliště, </w:t>
      </w:r>
      <w:r w:rsidR="00020067">
        <w:t xml:space="preserve">případně </w:t>
      </w:r>
      <w:r w:rsidR="00020067" w:rsidRPr="007F2668">
        <w:t>identifikační číslo</w:t>
      </w:r>
      <w:r w:rsidR="00020067">
        <w:t xml:space="preserve"> a</w:t>
      </w:r>
      <w:r w:rsidR="00020067" w:rsidRPr="007F2668">
        <w:t xml:space="preserve"> daňové identifikační číslo</w:t>
      </w:r>
      <w:r w:rsidR="00020067">
        <w:t xml:space="preserve"> a název firmy</w:t>
      </w:r>
      <w:r w:rsidR="00020067" w:rsidRPr="007F2668">
        <w:t>, adresa elektronické pošty, telefonní číslo, číslo účtu, IP adresa</w:t>
      </w:r>
      <w:r w:rsidR="00020067">
        <w:t>, případně také adresa pro doručování.</w:t>
      </w:r>
      <w:bookmarkStart w:id="1" w:name="_GoBack"/>
      <w:bookmarkEnd w:id="1"/>
    </w:p>
    <w:p w14:paraId="17200E61" w14:textId="77777777" w:rsidR="00BA12AC" w:rsidRDefault="00BA12AC" w:rsidP="00BA12AC">
      <w:pPr>
        <w:pStyle w:val="Oby1"/>
      </w:pPr>
      <w:r>
        <w:t>Podmínky zpracování osobních údajů</w:t>
      </w:r>
    </w:p>
    <w:p w14:paraId="43D45A6F" w14:textId="620DBB36" w:rsidR="00153257" w:rsidRPr="007F2668" w:rsidRDefault="00153257" w:rsidP="002467A6">
      <w:pPr>
        <w:pStyle w:val="Oby2"/>
        <w:keepNext w:val="0"/>
        <w:keepLines w:val="0"/>
      </w:pPr>
      <w:r w:rsidRPr="007F2668">
        <w:t xml:space="preserve">Osobní údaje </w:t>
      </w:r>
      <w:r w:rsidR="00914EF3">
        <w:t>zákazníka</w:t>
      </w:r>
      <w:r w:rsidRPr="007F2668">
        <w:t xml:space="preserve"> budou zpracovány</w:t>
      </w:r>
      <w:r w:rsidR="00C02D0F">
        <w:t xml:space="preserve"> </w:t>
      </w:r>
      <w:r w:rsidR="00C02D0F" w:rsidRPr="00C02D0F">
        <w:t>pouze po dobu nezbytně nutnou k účelu, za jakým byly shromážděny</w:t>
      </w:r>
      <w:r w:rsidR="00E82A2E">
        <w:t xml:space="preserve">, nejdéle však po dobu </w:t>
      </w:r>
      <w:r w:rsidR="0093455C">
        <w:t>10</w:t>
      </w:r>
      <w:r w:rsidR="00E82A2E">
        <w:t xml:space="preserve"> let od udělení souhlasu či uzavření příslušné smlouvy mezi </w:t>
      </w:r>
      <w:r w:rsidR="00914EF3">
        <w:t>Obchodníkem</w:t>
      </w:r>
      <w:r w:rsidR="00E82A2E">
        <w:t xml:space="preserve"> a </w:t>
      </w:r>
      <w:r w:rsidR="00914EF3">
        <w:t>zákazníkem</w:t>
      </w:r>
      <w:r w:rsidR="00C02D0F" w:rsidRPr="00C02D0F">
        <w:t>,</w:t>
      </w:r>
      <w:r w:rsidR="00C02D0F">
        <w:t xml:space="preserve"> a to buď</w:t>
      </w:r>
      <w:r w:rsidRPr="007F2668">
        <w:t xml:space="preserve"> elektronicky automatizovaným způsobem, nebo </w:t>
      </w:r>
      <w:r>
        <w:t xml:space="preserve">v </w:t>
      </w:r>
      <w:r w:rsidRPr="007F2668">
        <w:t xml:space="preserve">listinné podobě </w:t>
      </w:r>
      <w:r>
        <w:t>neautomatizovaným</w:t>
      </w:r>
      <w:r w:rsidRPr="007F2668">
        <w:t xml:space="preserve"> způsobem.</w:t>
      </w:r>
    </w:p>
    <w:p w14:paraId="449E1AD5" w14:textId="77777777" w:rsidR="00153257" w:rsidRPr="007F2668" w:rsidRDefault="00914EF3" w:rsidP="002467A6">
      <w:pPr>
        <w:pStyle w:val="Oby2"/>
        <w:keepNext w:val="0"/>
        <w:keepLines w:val="0"/>
      </w:pPr>
      <w:bookmarkStart w:id="2" w:name="_Ref479752522"/>
      <w:r>
        <w:lastRenderedPageBreak/>
        <w:t>Obchodník</w:t>
      </w:r>
      <w:r w:rsidR="00153257" w:rsidRPr="007F2668">
        <w:t xml:space="preserve"> je oprávněn pověřit zpracováním osobních údajů </w:t>
      </w:r>
      <w:r>
        <w:t>zákazníka</w:t>
      </w:r>
      <w:r w:rsidR="00153257" w:rsidRPr="007F2668">
        <w:t xml:space="preserve"> třetí osobu jakožto zpracovatele. </w:t>
      </w:r>
      <w:r>
        <w:t>Obchodník</w:t>
      </w:r>
      <w:r w:rsidR="00153257" w:rsidRPr="007F2668">
        <w:t xml:space="preserve"> se zavazuje neposkytnout bez svolení </w:t>
      </w:r>
      <w:r>
        <w:t>zákazníka</w:t>
      </w:r>
      <w:r w:rsidR="00153257" w:rsidRPr="007F2668">
        <w:t xml:space="preserve"> jeho </w:t>
      </w:r>
      <w:r>
        <w:t>o</w:t>
      </w:r>
      <w:r w:rsidR="00153257" w:rsidRPr="007F2668">
        <w:t>sobní údaje třetím osobám s výjimkou osoby zajišťující přepravu a platební styk</w:t>
      </w:r>
      <w:r w:rsidR="00F51012">
        <w:t xml:space="preserve"> a s výjimkou předání osobních údajů jinému správci ve smyslu § 5 odst. 6 zákona o ochraně osobních údajů</w:t>
      </w:r>
      <w:r w:rsidR="00153257" w:rsidRPr="007F2668">
        <w:t>.</w:t>
      </w:r>
      <w:bookmarkEnd w:id="2"/>
    </w:p>
    <w:p w14:paraId="0078344D" w14:textId="77777777" w:rsidR="00BA12AC" w:rsidRDefault="00BA12AC" w:rsidP="00BA12AC">
      <w:pPr>
        <w:pStyle w:val="Oby1"/>
      </w:pPr>
      <w:r>
        <w:t>Práva zákazníka související se zpracováním jeho osobních údajů</w:t>
      </w:r>
    </w:p>
    <w:p w14:paraId="1E7B1610" w14:textId="77777777" w:rsidR="00BA12AC" w:rsidRDefault="00BA12AC" w:rsidP="00BA12AC">
      <w:pPr>
        <w:pStyle w:val="Oby2"/>
      </w:pPr>
      <w:r>
        <w:t>Zákazník</w:t>
      </w:r>
      <w:r w:rsidR="00153257" w:rsidRPr="007F2668">
        <w:t xml:space="preserve"> má právo na přístup ke zpracovávaným </w:t>
      </w:r>
      <w:r>
        <w:t>o</w:t>
      </w:r>
      <w:r w:rsidR="00153257" w:rsidRPr="007F2668">
        <w:t>sobním údajům o své osobě</w:t>
      </w:r>
      <w:r>
        <w:t xml:space="preserve"> v rozsahu informací o účelu zpracování osobních údajů, o </w:t>
      </w:r>
      <w:r w:rsidRPr="00BA12AC">
        <w:t>osobních údajích, případně kategoriích osobních údajů, které jsou předmětem zpracování, včetně veškerých dostupných informací o jejich zdroji</w:t>
      </w:r>
      <w:r>
        <w:t xml:space="preserve">, o </w:t>
      </w:r>
      <w:r w:rsidRPr="00BA12AC">
        <w:t>povaz</w:t>
      </w:r>
      <w:r w:rsidR="00F51012">
        <w:t>e automatizovaného zpracování v </w:t>
      </w:r>
      <w:r w:rsidRPr="00BA12AC">
        <w:t>souvislosti s jeho využitím pro rozhodování, jestliže jsou na základě tohoto zpracování činěny úkony nebo rozhodnutí, jejichž obsahem je zásah do práva a oprávněných zájmů subjektu údajů</w:t>
      </w:r>
      <w:r>
        <w:t xml:space="preserve">, a o </w:t>
      </w:r>
      <w:r w:rsidRPr="00BA12AC">
        <w:t>příjemci, případně kategoriích příjemců</w:t>
      </w:r>
      <w:r>
        <w:t xml:space="preserve"> osobních údajů</w:t>
      </w:r>
      <w:r w:rsidR="00153257" w:rsidRPr="007F2668">
        <w:t xml:space="preserve">. </w:t>
      </w:r>
      <w:r>
        <w:t>Obchodník</w:t>
      </w:r>
      <w:r w:rsidR="00153257" w:rsidRPr="007F2668">
        <w:t xml:space="preserve"> má právo na přiměřenou úhradu za poskytnutí </w:t>
      </w:r>
      <w:r w:rsidR="00153257">
        <w:t xml:space="preserve">zpracovávaných </w:t>
      </w:r>
      <w:r>
        <w:t>o</w:t>
      </w:r>
      <w:r w:rsidR="00153257">
        <w:t>sobních údajů</w:t>
      </w:r>
      <w:r w:rsidR="00153257" w:rsidRPr="007F2668">
        <w:t xml:space="preserve">, která nepřevýší nezbytné náklady na její poskytnutí. </w:t>
      </w:r>
    </w:p>
    <w:p w14:paraId="730A1E1B" w14:textId="607B2E08" w:rsidR="00BA12AC" w:rsidRDefault="00153257" w:rsidP="002467A6">
      <w:pPr>
        <w:pStyle w:val="Oby2"/>
        <w:keepNext w:val="0"/>
        <w:keepLines w:val="0"/>
      </w:pPr>
      <w:r w:rsidRPr="007F2668">
        <w:t xml:space="preserve">Pokud se </w:t>
      </w:r>
      <w:r w:rsidR="00BA12AC">
        <w:t>zákazník</w:t>
      </w:r>
      <w:r w:rsidRPr="007F2668">
        <w:t xml:space="preserve"> domnívá, že jsou jeho </w:t>
      </w:r>
      <w:r w:rsidR="00BA12AC">
        <w:t>o</w:t>
      </w:r>
      <w:r w:rsidRPr="007F2668">
        <w:t xml:space="preserve">sobní údaje zpracovávány v rozporu s ochranou jeho soukromého a osobního života nebo v rozporu se zákonem, zejména jsou-li nepřesné vzhledem k účelu jejich zpracování, je </w:t>
      </w:r>
      <w:r w:rsidR="00BA12AC">
        <w:t>zákazník</w:t>
      </w:r>
      <w:r w:rsidRPr="007F2668">
        <w:t xml:space="preserve"> oprávněn </w:t>
      </w:r>
      <w:r w:rsidR="00BA12AC">
        <w:t>Obchodníka</w:t>
      </w:r>
      <w:r w:rsidRPr="007F2668">
        <w:t xml:space="preserve"> nebo zpracovatele ve smyslu </w:t>
      </w:r>
      <w:r>
        <w:t>odstavce</w:t>
      </w:r>
      <w:r w:rsidRPr="007F2668">
        <w:t xml:space="preserve"> </w:t>
      </w:r>
      <w:r w:rsidR="00BA12AC">
        <w:fldChar w:fldCharType="begin"/>
      </w:r>
      <w:r w:rsidR="00BA12AC">
        <w:instrText xml:space="preserve"> REF _Ref479752522 \r \h </w:instrText>
      </w:r>
      <w:r w:rsidR="00BA12AC">
        <w:fldChar w:fldCharType="separate"/>
      </w:r>
      <w:r w:rsidR="00BA12AC">
        <w:t>3.2</w:t>
      </w:r>
      <w:r w:rsidR="00BA12AC">
        <w:fldChar w:fldCharType="end"/>
      </w:r>
      <w:r w:rsidR="00BA12AC">
        <w:t>.</w:t>
      </w:r>
      <w:r w:rsidRPr="007F2668">
        <w:t xml:space="preserve"> požádat o vysvětlení zpracovávaných </w:t>
      </w:r>
      <w:r w:rsidR="00BA12AC">
        <w:t>o</w:t>
      </w:r>
      <w:r w:rsidRPr="007F2668">
        <w:t xml:space="preserve">sobních údajů. </w:t>
      </w:r>
      <w:r w:rsidR="00BA12AC">
        <w:t>Zákazník</w:t>
      </w:r>
      <w:r w:rsidRPr="007F2668">
        <w:t xml:space="preserve"> je dále oprávněn požadovat, aby </w:t>
      </w:r>
      <w:r w:rsidR="00BA12AC">
        <w:t>Obchodník</w:t>
      </w:r>
      <w:r w:rsidRPr="007F2668">
        <w:t xml:space="preserve"> nebo zpracovatel </w:t>
      </w:r>
      <w:r w:rsidR="00DD15E4">
        <w:t>závadný</w:t>
      </w:r>
      <w:r w:rsidRPr="007F2668">
        <w:t xml:space="preserve"> stav odstranil. </w:t>
      </w:r>
    </w:p>
    <w:p w14:paraId="6631E349" w14:textId="77777777" w:rsidR="00153257" w:rsidRDefault="00153257" w:rsidP="002467A6">
      <w:pPr>
        <w:pStyle w:val="Oby2"/>
        <w:keepNext w:val="0"/>
        <w:keepLines w:val="0"/>
      </w:pPr>
      <w:r w:rsidRPr="007F2668">
        <w:t xml:space="preserve">Souhlas se zpracováním </w:t>
      </w:r>
      <w:r w:rsidR="00BA12AC">
        <w:t>o</w:t>
      </w:r>
      <w:r w:rsidRPr="007F2668">
        <w:t>sobních údajů</w:t>
      </w:r>
      <w:r w:rsidR="00BA12AC">
        <w:t xml:space="preserve">, který </w:t>
      </w:r>
      <w:r w:rsidR="00F51012">
        <w:t>zákazník Obchodníkovi udělil za </w:t>
      </w:r>
      <w:r w:rsidR="00BA12AC">
        <w:t>marketingovými a reklamními účely</w:t>
      </w:r>
      <w:r w:rsidR="00F51012">
        <w:t xml:space="preserve"> Obchodníka</w:t>
      </w:r>
      <w:r w:rsidR="00BA12AC">
        <w:t>,</w:t>
      </w:r>
      <w:r w:rsidRPr="007F2668">
        <w:t xml:space="preserve"> je </w:t>
      </w:r>
      <w:r w:rsidR="00BA12AC">
        <w:t>zákazník</w:t>
      </w:r>
      <w:r w:rsidRPr="007F2668">
        <w:t xml:space="preserve"> oprávněn kdykoli odvolat.</w:t>
      </w:r>
    </w:p>
    <w:p w14:paraId="22E9584A" w14:textId="1915D6B8" w:rsidR="00153257" w:rsidRDefault="00BA12AC" w:rsidP="002467A6">
      <w:pPr>
        <w:pStyle w:val="Oby2"/>
        <w:keepNext w:val="0"/>
        <w:keepLines w:val="0"/>
      </w:pPr>
      <w:r>
        <w:t>Zákazník</w:t>
      </w:r>
      <w:r w:rsidR="00153257">
        <w:t xml:space="preserve"> bere na vědomí, že </w:t>
      </w:r>
      <w:r>
        <w:t>Obchodník</w:t>
      </w:r>
      <w:r w:rsidR="00153257">
        <w:t xml:space="preserve"> může jeho shromažďované osobní údaje poskytnout jinému správci za účelem nabízení</w:t>
      </w:r>
      <w:r w:rsidR="00DD15E4">
        <w:t xml:space="preserve"> obchodu a služeb v souladu s § 5 odst. 6</w:t>
      </w:r>
      <w:r w:rsidR="00153257">
        <w:t xml:space="preserve"> zákona o ochraně osobních údajů. Další správce má při zpracování osobních údajů stejné povinnosti jako </w:t>
      </w:r>
      <w:r>
        <w:t>Obchodník</w:t>
      </w:r>
      <w:r w:rsidR="00153257">
        <w:t xml:space="preserve">. </w:t>
      </w:r>
      <w:r>
        <w:t>Zákazník</w:t>
      </w:r>
      <w:r w:rsidR="00153257">
        <w:t xml:space="preserve"> je oprávněn vyjádřit nesouhlas s předáním osobních údajů, </w:t>
      </w:r>
      <w:r w:rsidR="00153257" w:rsidRPr="007F2668">
        <w:t>a to pís</w:t>
      </w:r>
      <w:r w:rsidR="00153257">
        <w:t xml:space="preserve">emně na adrese sídla </w:t>
      </w:r>
      <w:r>
        <w:t>Obchodníka</w:t>
      </w:r>
      <w:r w:rsidR="00153257">
        <w:t>.</w:t>
      </w:r>
    </w:p>
    <w:sectPr w:rsidR="00153257" w:rsidSect="00050E3A">
      <w:headerReference w:type="first" r:id="rId8"/>
      <w:footerReference w:type="first" r:id="rId9"/>
      <w:pgSz w:w="11906" w:h="16838"/>
      <w:pgMar w:top="1418" w:right="1417" w:bottom="1417" w:left="1417" w:header="709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C21F3" w14:textId="77777777" w:rsidR="00087147" w:rsidRDefault="00087147" w:rsidP="004C00B6">
      <w:r>
        <w:separator/>
      </w:r>
    </w:p>
  </w:endnote>
  <w:endnote w:type="continuationSeparator" w:id="0">
    <w:p w14:paraId="1F021302" w14:textId="77777777" w:rsidR="00087147" w:rsidRDefault="00087147" w:rsidP="004C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70AE" w14:textId="77777777" w:rsidR="00E54010" w:rsidRDefault="00E54010" w:rsidP="004C00B6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2903C4D" wp14:editId="426614D6">
          <wp:simplePos x="0" y="0"/>
          <wp:positionH relativeFrom="column">
            <wp:posOffset>22225</wp:posOffset>
          </wp:positionH>
          <wp:positionV relativeFrom="paragraph">
            <wp:posOffset>247650</wp:posOffset>
          </wp:positionV>
          <wp:extent cx="3781425" cy="914400"/>
          <wp:effectExtent l="0" t="0" r="9525" b="0"/>
          <wp:wrapNone/>
          <wp:docPr id="13" name="obrázek 16" descr="pat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59CD5" w14:textId="77777777" w:rsidR="00087147" w:rsidRDefault="00087147" w:rsidP="004C00B6">
      <w:r>
        <w:separator/>
      </w:r>
    </w:p>
  </w:footnote>
  <w:footnote w:type="continuationSeparator" w:id="0">
    <w:p w14:paraId="26C375B7" w14:textId="77777777" w:rsidR="00087147" w:rsidRDefault="00087147" w:rsidP="004C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F54B" w14:textId="77777777" w:rsidR="00E54010" w:rsidRDefault="00E54010" w:rsidP="004C00B6">
    <w:pPr>
      <w:pStyle w:val="Zhlav"/>
    </w:pPr>
  </w:p>
  <w:p w14:paraId="373D123E" w14:textId="77777777" w:rsidR="00E54010" w:rsidRDefault="00E54010" w:rsidP="004C00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C81ED6" wp14:editId="1E53DE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81200" cy="266700"/>
          <wp:effectExtent l="0" t="0" r="0" b="0"/>
          <wp:wrapNone/>
          <wp:docPr id="12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D5129B2"/>
    <w:multiLevelType w:val="multilevel"/>
    <w:tmpl w:val="DB0E43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A6C2B"/>
    <w:multiLevelType w:val="hybridMultilevel"/>
    <w:tmpl w:val="D4F0AE2E"/>
    <w:lvl w:ilvl="0" w:tplc="FDF41BB6">
      <w:start w:val="1"/>
      <w:numFmt w:val="lowerLetter"/>
      <w:pStyle w:val="Psmena"/>
      <w:lvlText w:val="%1)"/>
      <w:lvlJc w:val="left"/>
      <w:pPr>
        <w:ind w:left="1428" w:hanging="360"/>
      </w:pPr>
    </w:lvl>
    <w:lvl w:ilvl="1" w:tplc="8BDAD52C">
      <w:start w:val="1"/>
      <w:numFmt w:val="bullet"/>
      <w:pStyle w:val="Odrky"/>
      <w:lvlText w:val="‒"/>
      <w:lvlJc w:val="left"/>
      <w:pPr>
        <w:ind w:left="2148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Oby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by2"/>
      <w:lvlText w:val="%1.%2."/>
      <w:lvlJc w:val="left"/>
      <w:pPr>
        <w:ind w:left="792" w:hanging="432"/>
      </w:pPr>
    </w:lvl>
    <w:lvl w:ilvl="2">
      <w:start w:val="1"/>
      <w:numFmt w:val="decimal"/>
      <w:pStyle w:val="Ob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856934"/>
    <w:multiLevelType w:val="multilevel"/>
    <w:tmpl w:val="DB0E436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9F"/>
    <w:rsid w:val="00020067"/>
    <w:rsid w:val="00050161"/>
    <w:rsid w:val="00050E3A"/>
    <w:rsid w:val="00053A96"/>
    <w:rsid w:val="00087147"/>
    <w:rsid w:val="000B6269"/>
    <w:rsid w:val="0012533E"/>
    <w:rsid w:val="00153257"/>
    <w:rsid w:val="0017508E"/>
    <w:rsid w:val="001B79E0"/>
    <w:rsid w:val="001C463F"/>
    <w:rsid w:val="0020132F"/>
    <w:rsid w:val="002467A6"/>
    <w:rsid w:val="002B5612"/>
    <w:rsid w:val="002C42F5"/>
    <w:rsid w:val="002D3E95"/>
    <w:rsid w:val="003B13FE"/>
    <w:rsid w:val="003B2814"/>
    <w:rsid w:val="004027D9"/>
    <w:rsid w:val="00437235"/>
    <w:rsid w:val="004C00B6"/>
    <w:rsid w:val="004D38BE"/>
    <w:rsid w:val="005A049E"/>
    <w:rsid w:val="00665EF3"/>
    <w:rsid w:val="006E7EF8"/>
    <w:rsid w:val="008856AD"/>
    <w:rsid w:val="00893446"/>
    <w:rsid w:val="008E50C0"/>
    <w:rsid w:val="00914EF3"/>
    <w:rsid w:val="0093455C"/>
    <w:rsid w:val="00997BC2"/>
    <w:rsid w:val="009A0B20"/>
    <w:rsid w:val="009B2F03"/>
    <w:rsid w:val="00A20C27"/>
    <w:rsid w:val="00AB39E2"/>
    <w:rsid w:val="00B109B7"/>
    <w:rsid w:val="00B11AE7"/>
    <w:rsid w:val="00B45995"/>
    <w:rsid w:val="00B870CA"/>
    <w:rsid w:val="00B90503"/>
    <w:rsid w:val="00B90A14"/>
    <w:rsid w:val="00BA12AC"/>
    <w:rsid w:val="00BB0920"/>
    <w:rsid w:val="00BD109F"/>
    <w:rsid w:val="00BE7D10"/>
    <w:rsid w:val="00C02D0F"/>
    <w:rsid w:val="00D27296"/>
    <w:rsid w:val="00DD15E4"/>
    <w:rsid w:val="00DE693E"/>
    <w:rsid w:val="00E23235"/>
    <w:rsid w:val="00E52D6F"/>
    <w:rsid w:val="00E54010"/>
    <w:rsid w:val="00E82A2E"/>
    <w:rsid w:val="00E87D39"/>
    <w:rsid w:val="00ED19D2"/>
    <w:rsid w:val="00F30201"/>
    <w:rsid w:val="00F51012"/>
    <w:rsid w:val="00F6200C"/>
    <w:rsid w:val="00F67AB6"/>
    <w:rsid w:val="00F84294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3ECA"/>
  <w15:chartTrackingRefBased/>
  <w15:docId w15:val="{E9424940-844F-4939-BF15-A8A4ABF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BD109F"/>
    <w:pPr>
      <w:keepNext/>
      <w:keepLines/>
      <w:spacing w:before="120" w:after="120" w:line="240" w:lineRule="auto"/>
      <w:ind w:left="709"/>
      <w:jc w:val="both"/>
    </w:pPr>
    <w:rPr>
      <w:rFonts w:ascii="Calibri" w:hAnsi="Calibri" w:cs="Calibri"/>
      <w:sz w:val="24"/>
    </w:rPr>
  </w:style>
  <w:style w:type="paragraph" w:styleId="Nadpis1">
    <w:name w:val="heading 1"/>
    <w:aliases w:val="Tučné 1"/>
    <w:basedOn w:val="Odstavecseseznamem"/>
    <w:link w:val="Nadpis1Char"/>
    <w:uiPriority w:val="9"/>
    <w:rsid w:val="00DE693E"/>
    <w:pPr>
      <w:numPr>
        <w:numId w:val="1"/>
      </w:numPr>
      <w:spacing w:before="240"/>
      <w:ind w:left="709" w:hanging="709"/>
      <w:contextualSpacing w:val="0"/>
      <w:outlineLvl w:val="0"/>
    </w:pPr>
    <w:rPr>
      <w:b/>
    </w:rPr>
  </w:style>
  <w:style w:type="paragraph" w:styleId="Nadpis2">
    <w:name w:val="heading 2"/>
    <w:aliases w:val="Tučné 2"/>
    <w:basedOn w:val="Nadpis1"/>
    <w:link w:val="Nadpis2Char"/>
    <w:uiPriority w:val="9"/>
    <w:unhideWhenUsed/>
    <w:rsid w:val="00DE693E"/>
    <w:pPr>
      <w:numPr>
        <w:ilvl w:val="1"/>
      </w:numPr>
      <w:ind w:left="709" w:hanging="709"/>
      <w:outlineLvl w:val="1"/>
    </w:pPr>
  </w:style>
  <w:style w:type="paragraph" w:styleId="Nadpis3">
    <w:name w:val="heading 3"/>
    <w:aliases w:val="Tučné 3"/>
    <w:basedOn w:val="Nadpis2"/>
    <w:link w:val="Nadpis3Char"/>
    <w:uiPriority w:val="9"/>
    <w:unhideWhenUsed/>
    <w:rsid w:val="00DE693E"/>
    <w:pPr>
      <w:numPr>
        <w:ilvl w:val="2"/>
      </w:numPr>
      <w:ind w:left="709" w:hanging="709"/>
      <w:outlineLvl w:val="2"/>
    </w:pPr>
  </w:style>
  <w:style w:type="paragraph" w:styleId="Nadpis4">
    <w:name w:val="heading 4"/>
    <w:aliases w:val="Obyčené 2"/>
    <w:basedOn w:val="Nadpis2"/>
    <w:link w:val="Nadpis4Char"/>
    <w:uiPriority w:val="9"/>
    <w:unhideWhenUsed/>
    <w:rsid w:val="003B2814"/>
    <w:pPr>
      <w:outlineLvl w:val="3"/>
    </w:pPr>
    <w:rPr>
      <w:b w:val="0"/>
    </w:rPr>
  </w:style>
  <w:style w:type="paragraph" w:styleId="Nadpis5">
    <w:name w:val="heading 5"/>
    <w:basedOn w:val="Nadpis4"/>
    <w:link w:val="Nadpis5Char"/>
    <w:uiPriority w:val="9"/>
    <w:unhideWhenUsed/>
    <w:rsid w:val="003B2814"/>
    <w:pPr>
      <w:outlineLvl w:val="4"/>
    </w:pPr>
    <w:rPr>
      <w:b/>
    </w:rPr>
  </w:style>
  <w:style w:type="paragraph" w:styleId="Nadpis6">
    <w:name w:val="heading 6"/>
    <w:aliases w:val="Obyčejné 1"/>
    <w:basedOn w:val="Nadpis1"/>
    <w:link w:val="Nadpis6Char"/>
    <w:uiPriority w:val="9"/>
    <w:unhideWhenUsed/>
    <w:rsid w:val="003B2814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4010"/>
  </w:style>
  <w:style w:type="paragraph" w:styleId="Zpat">
    <w:name w:val="footer"/>
    <w:basedOn w:val="Normln"/>
    <w:link w:val="Zpat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4010"/>
  </w:style>
  <w:style w:type="paragraph" w:styleId="Bezmezer">
    <w:name w:val="No Spacing"/>
    <w:aliases w:val="N - bez"/>
    <w:basedOn w:val="Normln"/>
    <w:uiPriority w:val="1"/>
    <w:qFormat/>
    <w:rsid w:val="00BB0920"/>
    <w:pPr>
      <w:ind w:left="0"/>
    </w:pPr>
  </w:style>
  <w:style w:type="paragraph" w:styleId="Odstavecseseznamem">
    <w:name w:val="List Paragraph"/>
    <w:basedOn w:val="Normln"/>
    <w:link w:val="OdstavecseseznamemChar"/>
    <w:uiPriority w:val="34"/>
    <w:rsid w:val="00E54010"/>
    <w:pPr>
      <w:ind w:left="720"/>
      <w:contextualSpacing/>
    </w:pPr>
  </w:style>
  <w:style w:type="character" w:customStyle="1" w:styleId="Nadpis1Char">
    <w:name w:val="Nadpis 1 Char"/>
    <w:aliases w:val="Tučné 1 Char"/>
    <w:basedOn w:val="Standardnpsmoodstavce"/>
    <w:link w:val="Nadpis1"/>
    <w:uiPriority w:val="9"/>
    <w:rsid w:val="00DE693E"/>
    <w:rPr>
      <w:rFonts w:ascii="Calibri" w:hAnsi="Calibri" w:cs="Calibri"/>
      <w:b/>
      <w:sz w:val="24"/>
    </w:rPr>
  </w:style>
  <w:style w:type="character" w:customStyle="1" w:styleId="Nadpis2Char">
    <w:name w:val="Nadpis 2 Char"/>
    <w:aliases w:val="Tučné 2 Char"/>
    <w:basedOn w:val="Standardnpsmoodstavce"/>
    <w:link w:val="Nadpis2"/>
    <w:uiPriority w:val="9"/>
    <w:rsid w:val="00DE693E"/>
    <w:rPr>
      <w:rFonts w:ascii="Calibri" w:hAnsi="Calibri" w:cs="Calibri"/>
      <w:b/>
      <w:sz w:val="24"/>
    </w:rPr>
  </w:style>
  <w:style w:type="paragraph" w:styleId="Nzev">
    <w:name w:val="Title"/>
    <w:basedOn w:val="Normln"/>
    <w:next w:val="Bezmezer"/>
    <w:link w:val="NzevChar"/>
    <w:uiPriority w:val="10"/>
    <w:qFormat/>
    <w:rsid w:val="002C42F5"/>
    <w:pPr>
      <w:spacing w:after="0"/>
      <w:ind w:left="0"/>
      <w:contextualSpacing/>
      <w:jc w:val="center"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42F5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adpis3Char">
    <w:name w:val="Nadpis 3 Char"/>
    <w:aliases w:val="Tučné 3 Char"/>
    <w:basedOn w:val="Standardnpsmoodstavce"/>
    <w:link w:val="Nadpis3"/>
    <w:uiPriority w:val="9"/>
    <w:rsid w:val="00DE693E"/>
    <w:rPr>
      <w:rFonts w:ascii="Calibri" w:hAnsi="Calibri" w:cs="Calibri"/>
      <w:b/>
      <w:sz w:val="24"/>
    </w:rPr>
  </w:style>
  <w:style w:type="character" w:customStyle="1" w:styleId="Nadpis4Char">
    <w:name w:val="Nadpis 4 Char"/>
    <w:aliases w:val="Obyčené 2 Char"/>
    <w:basedOn w:val="Standardnpsmoodstavce"/>
    <w:link w:val="Nadpis4"/>
    <w:uiPriority w:val="9"/>
    <w:rsid w:val="003B2814"/>
    <w:rPr>
      <w:rFonts w:ascii="Calibri" w:hAnsi="Calibri" w:cs="Calibri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B2814"/>
    <w:rPr>
      <w:rFonts w:ascii="Calibri" w:hAnsi="Calibri" w:cs="Calibri"/>
      <w:b/>
      <w:sz w:val="24"/>
    </w:rPr>
  </w:style>
  <w:style w:type="character" w:customStyle="1" w:styleId="Nadpis6Char">
    <w:name w:val="Nadpis 6 Char"/>
    <w:aliases w:val="Obyčejné 1 Char"/>
    <w:basedOn w:val="Standardnpsmoodstavce"/>
    <w:link w:val="Nadpis6"/>
    <w:uiPriority w:val="9"/>
    <w:rsid w:val="003B2814"/>
    <w:rPr>
      <w:rFonts w:ascii="Calibri" w:hAnsi="Calibri" w:cs="Calibri"/>
      <w:b/>
      <w:sz w:val="24"/>
    </w:rPr>
  </w:style>
  <w:style w:type="paragraph" w:styleId="Podtitul">
    <w:name w:val="Subtitle"/>
    <w:aliases w:val="Obyčené 3"/>
    <w:basedOn w:val="Nadpis3"/>
    <w:link w:val="PodtitulChar"/>
    <w:uiPriority w:val="11"/>
    <w:rsid w:val="003B2814"/>
    <w:rPr>
      <w:b w:val="0"/>
    </w:rPr>
  </w:style>
  <w:style w:type="character" w:customStyle="1" w:styleId="PodtitulChar">
    <w:name w:val="Podtitul Char"/>
    <w:aliases w:val="Obyčené 3 Char"/>
    <w:basedOn w:val="Standardnpsmoodstavce"/>
    <w:link w:val="Podtitul"/>
    <w:uiPriority w:val="11"/>
    <w:rsid w:val="003B281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rsid w:val="00B9050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B90503"/>
    <w:rPr>
      <w:i/>
      <w:iCs/>
    </w:rPr>
  </w:style>
  <w:style w:type="paragraph" w:customStyle="1" w:styleId="Oby1">
    <w:name w:val="Obyč 1"/>
    <w:basedOn w:val="Nadpis6"/>
    <w:link w:val="Oby1Char"/>
    <w:qFormat/>
    <w:rsid w:val="003B13FE"/>
    <w:pPr>
      <w:numPr>
        <w:numId w:val="4"/>
      </w:numPr>
      <w:ind w:left="709" w:hanging="709"/>
    </w:pPr>
  </w:style>
  <w:style w:type="paragraph" w:customStyle="1" w:styleId="Oby2">
    <w:name w:val="Obyč 2"/>
    <w:basedOn w:val="Oby1"/>
    <w:link w:val="Oby2Char"/>
    <w:qFormat/>
    <w:rsid w:val="003B13FE"/>
    <w:pPr>
      <w:numPr>
        <w:ilvl w:val="1"/>
      </w:numPr>
      <w:ind w:left="709" w:hanging="709"/>
    </w:pPr>
    <w:rPr>
      <w:b w:val="0"/>
    </w:rPr>
  </w:style>
  <w:style w:type="character" w:customStyle="1" w:styleId="Oby1Char">
    <w:name w:val="Obyč 1 Char"/>
    <w:basedOn w:val="Nadpis6Char"/>
    <w:link w:val="Oby1"/>
    <w:rsid w:val="003B13FE"/>
    <w:rPr>
      <w:rFonts w:ascii="Calibri" w:hAnsi="Calibri" w:cs="Calibri"/>
      <w:b/>
      <w:sz w:val="24"/>
    </w:rPr>
  </w:style>
  <w:style w:type="paragraph" w:customStyle="1" w:styleId="Oby3">
    <w:name w:val="Obyč 3"/>
    <w:basedOn w:val="Oby2"/>
    <w:link w:val="Oby3Char"/>
    <w:qFormat/>
    <w:rsid w:val="003B13FE"/>
    <w:pPr>
      <w:numPr>
        <w:ilvl w:val="2"/>
      </w:numPr>
      <w:ind w:left="709" w:hanging="709"/>
    </w:pPr>
  </w:style>
  <w:style w:type="character" w:customStyle="1" w:styleId="Oby2Char">
    <w:name w:val="Obyč 2 Char"/>
    <w:basedOn w:val="Nadpis2Char"/>
    <w:link w:val="Oby2"/>
    <w:rsid w:val="003B13FE"/>
    <w:rPr>
      <w:rFonts w:ascii="Calibri" w:hAnsi="Calibri" w:cs="Calibri"/>
      <w:b w:val="0"/>
      <w:sz w:val="24"/>
    </w:rPr>
  </w:style>
  <w:style w:type="paragraph" w:customStyle="1" w:styleId="Tu1">
    <w:name w:val="Tuč 1"/>
    <w:basedOn w:val="Oby1"/>
    <w:next w:val="Normln"/>
    <w:link w:val="Tu1Char"/>
    <w:qFormat/>
    <w:rsid w:val="002D3E95"/>
  </w:style>
  <w:style w:type="character" w:customStyle="1" w:styleId="Oby3Char">
    <w:name w:val="Obyč 3 Char"/>
    <w:basedOn w:val="Nadpis3Char"/>
    <w:link w:val="Oby3"/>
    <w:rsid w:val="003B13FE"/>
    <w:rPr>
      <w:rFonts w:ascii="Calibri" w:hAnsi="Calibri" w:cs="Calibri"/>
      <w:b w:val="0"/>
      <w:sz w:val="24"/>
    </w:rPr>
  </w:style>
  <w:style w:type="paragraph" w:customStyle="1" w:styleId="Tu2">
    <w:name w:val="Tuč 2"/>
    <w:basedOn w:val="Oby2"/>
    <w:next w:val="Normln"/>
    <w:link w:val="Tu2Char"/>
    <w:qFormat/>
    <w:rsid w:val="002D3E95"/>
    <w:rPr>
      <w:b/>
    </w:rPr>
  </w:style>
  <w:style w:type="character" w:customStyle="1" w:styleId="Tu1Char">
    <w:name w:val="Tuč 1 Char"/>
    <w:basedOn w:val="Oby1Char"/>
    <w:link w:val="Tu1"/>
    <w:rsid w:val="002D3E95"/>
    <w:rPr>
      <w:rFonts w:ascii="Calibri" w:hAnsi="Calibri" w:cs="Calibri"/>
      <w:b/>
      <w:sz w:val="24"/>
    </w:rPr>
  </w:style>
  <w:style w:type="paragraph" w:customStyle="1" w:styleId="Tu3">
    <w:name w:val="Tuč 3"/>
    <w:basedOn w:val="Oby3"/>
    <w:next w:val="Normln"/>
    <w:link w:val="Tu3Char"/>
    <w:qFormat/>
    <w:rsid w:val="002D3E95"/>
    <w:rPr>
      <w:b/>
    </w:rPr>
  </w:style>
  <w:style w:type="character" w:customStyle="1" w:styleId="Tu2Char">
    <w:name w:val="Tuč 2 Char"/>
    <w:basedOn w:val="Nadpis2Char"/>
    <w:link w:val="Tu2"/>
    <w:rsid w:val="002D3E95"/>
    <w:rPr>
      <w:rFonts w:ascii="Calibri" w:hAnsi="Calibri" w:cs="Calibri"/>
      <w:b/>
      <w:sz w:val="24"/>
    </w:rPr>
  </w:style>
  <w:style w:type="numbering" w:customStyle="1" w:styleId="Styl1">
    <w:name w:val="Styl1"/>
    <w:uiPriority w:val="99"/>
    <w:rsid w:val="003B13FE"/>
    <w:pPr>
      <w:numPr>
        <w:numId w:val="3"/>
      </w:numPr>
    </w:pPr>
  </w:style>
  <w:style w:type="character" w:customStyle="1" w:styleId="Tu3Char">
    <w:name w:val="Tuč 3 Char"/>
    <w:basedOn w:val="Nadpis3Char"/>
    <w:link w:val="Tu3"/>
    <w:rsid w:val="002D3E95"/>
    <w:rPr>
      <w:rFonts w:ascii="Calibri" w:hAnsi="Calibri" w:cs="Calibri"/>
      <w:b/>
      <w:sz w:val="24"/>
    </w:rPr>
  </w:style>
  <w:style w:type="paragraph" w:customStyle="1" w:styleId="Psmena">
    <w:name w:val="Písmena"/>
    <w:basedOn w:val="Odstavecseseznamem"/>
    <w:link w:val="PsmenaChar"/>
    <w:qFormat/>
    <w:rsid w:val="00BB0920"/>
    <w:pPr>
      <w:numPr>
        <w:numId w:val="5"/>
      </w:numPr>
      <w:ind w:left="1276" w:hanging="567"/>
    </w:pPr>
  </w:style>
  <w:style w:type="paragraph" w:customStyle="1" w:styleId="Odrky">
    <w:name w:val="Odrážky"/>
    <w:basedOn w:val="Psmena"/>
    <w:link w:val="OdrkyChar"/>
    <w:qFormat/>
    <w:rsid w:val="00E87D39"/>
    <w:pPr>
      <w:numPr>
        <w:ilvl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0920"/>
    <w:rPr>
      <w:rFonts w:ascii="Calibri" w:hAnsi="Calibri" w:cs="Calibri"/>
      <w:sz w:val="24"/>
    </w:rPr>
  </w:style>
  <w:style w:type="character" w:customStyle="1" w:styleId="PsmenaChar">
    <w:name w:val="Písmena Char"/>
    <w:basedOn w:val="OdstavecseseznamemChar"/>
    <w:link w:val="Psmena"/>
    <w:rsid w:val="00BB0920"/>
    <w:rPr>
      <w:rFonts w:ascii="Calibri" w:hAnsi="Calibri" w:cs="Calibri"/>
      <w:sz w:val="24"/>
    </w:rPr>
  </w:style>
  <w:style w:type="character" w:customStyle="1" w:styleId="OdrkyChar">
    <w:name w:val="Odrážky Char"/>
    <w:basedOn w:val="PsmenaChar"/>
    <w:link w:val="Odrky"/>
    <w:rsid w:val="00E87D39"/>
    <w:rPr>
      <w:rFonts w:ascii="Calibri" w:hAnsi="Calibri" w:cs="Calibri"/>
      <w:sz w:val="24"/>
    </w:rPr>
  </w:style>
  <w:style w:type="character" w:customStyle="1" w:styleId="Normal-bold">
    <w:name w:val="Normal - bold"/>
    <w:basedOn w:val="Standardnpsmoodstavce"/>
    <w:uiPriority w:val="1"/>
    <w:rsid w:val="00B90A14"/>
    <w:rPr>
      <w:b/>
    </w:rPr>
  </w:style>
  <w:style w:type="character" w:styleId="Hypertextovodkaz">
    <w:name w:val="Hyperlink"/>
    <w:basedOn w:val="Standardnpsmoodstavce"/>
    <w:uiPriority w:val="99"/>
    <w:unhideWhenUsed/>
    <w:rsid w:val="00BD109F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665EF3"/>
  </w:style>
  <w:style w:type="character" w:customStyle="1" w:styleId="Mention">
    <w:name w:val="Mention"/>
    <w:basedOn w:val="Standardnpsmoodstavce"/>
    <w:uiPriority w:val="99"/>
    <w:semiHidden/>
    <w:unhideWhenUsed/>
    <w:rsid w:val="00E82A2E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914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EF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EF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E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cipient\Documents\Vlastn&#237;%20&#353;ablony%20Office\2017\Normal%20default%20(2017-0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D538-AD11-4218-9BA8-6F7E108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default (2017-02).dotx</Template>
  <TotalTime>54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Sovák</dc:creator>
  <cp:keywords/>
  <dc:description/>
  <cp:lastModifiedBy>Roman Ďuriš</cp:lastModifiedBy>
  <cp:revision>11</cp:revision>
  <dcterms:created xsi:type="dcterms:W3CDTF">2017-03-17T14:04:00Z</dcterms:created>
  <dcterms:modified xsi:type="dcterms:W3CDTF">2017-07-27T11:00:00Z</dcterms:modified>
</cp:coreProperties>
</file>